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54:07:057406:721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54:07:057406:721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54:07:057406</w:t>
      </w:r>
      <w:r>
        <w:rPr>
          <w:rFonts w:ascii="Times New Roman" w:hAnsi="Times New Roman" w:cs="Times New Roman"/>
          <w:bCs/>
          <w:sz w:val="28"/>
          <w:szCs w:val="28"/>
        </w:rPr>
        <w:t xml:space="preserve">:721¸ находящегося в собственности общества с ограниченной ответственностью</w:t>
      </w:r>
      <w:r>
        <w:rPr>
          <w:rFonts w:ascii="Times New Roman" w:hAnsi="Times New Roman" w:cs="Times New Roman"/>
          <w:bCs/>
          <w:sz w:val="28"/>
          <w:szCs w:val="28"/>
        </w:rPr>
        <w:t xml:space="preserve"> «Сибантрацит-Агро</w:t>
      </w:r>
      <w:r>
        <w:rPr>
          <w:rFonts w:ascii="Times New Roman" w:hAnsi="Times New Roman" w:cs="Times New Roman"/>
          <w:bCs/>
          <w:sz w:val="28"/>
          <w:szCs w:val="28"/>
        </w:rPr>
        <w:t xml:space="preserve">».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общества с ограниченной ответственностью «Разрез Восточный».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54:07:057406:721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21</cp:revision>
  <dcterms:created xsi:type="dcterms:W3CDTF">2023-01-26T09:06:00Z</dcterms:created>
  <dcterms:modified xsi:type="dcterms:W3CDTF">2026-04-14T07:28:23Z</dcterms:modified>
  <cp:version>1048576</cp:version>
</cp:coreProperties>
</file>